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6C52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08E849D4" w14:textId="24CADC26" w:rsidR="00695E40" w:rsidRDefault="00F63ED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14:paraId="5264FACB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06F6211B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2B60B6BE" w14:textId="67AF7101"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CE0EED">
        <w:t>3</w:t>
      </w:r>
      <w:r w:rsidR="0092635C">
        <w:t>-4</w:t>
      </w:r>
      <w:r w:rsidR="00CE0EED">
        <w:t xml:space="preserve"> feb</w:t>
      </w:r>
      <w:r w:rsidR="00CC02C1">
        <w:t xml:space="preserve"> 201</w:t>
      </w:r>
      <w:r w:rsidR="00CE0EED">
        <w:t>9</w:t>
      </w:r>
    </w:p>
    <w:p w14:paraId="384F57C3" w14:textId="77777777"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14:paraId="56E6AB48" w14:textId="77777777"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6A45C205" w14:textId="0CA0F965" w:rsidR="006764D0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proofErr w:type="spellStart"/>
      <w:r w:rsidR="0092635C">
        <w:rPr>
          <w:b/>
          <w:bCs/>
          <w:sz w:val="22"/>
          <w:szCs w:val="22"/>
        </w:rPr>
        <w:t>Gullholmsbaden</w:t>
      </w:r>
      <w:proofErr w:type="spellEnd"/>
    </w:p>
    <w:p w14:paraId="282C2B1C" w14:textId="3D5E22F3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  <w:bdr w:val="none" w:sz="0" w:space="0" w:color="auto"/>
        </w:rPr>
      </w:pPr>
      <w:r>
        <w:rPr>
          <w:bCs/>
          <w:sz w:val="22"/>
          <w:szCs w:val="22"/>
        </w:rPr>
        <w:t xml:space="preserve">  </w:t>
      </w:r>
    </w:p>
    <w:p w14:paraId="417E8732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</w:p>
    <w:p w14:paraId="2E156195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Deltagare: </w:t>
      </w:r>
      <w:r>
        <w:rPr>
          <w:bCs/>
          <w:sz w:val="22"/>
          <w:szCs w:val="22"/>
        </w:rPr>
        <w:tab/>
        <w:t>Harriet Wistemar</w:t>
      </w:r>
    </w:p>
    <w:p w14:paraId="054D517F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Carina Tenngart Ivarsson</w:t>
      </w:r>
    </w:p>
    <w:p w14:paraId="023C29BE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Claes Clausen </w:t>
      </w:r>
    </w:p>
    <w:p w14:paraId="5919FEC4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Petter </w:t>
      </w:r>
      <w:proofErr w:type="spellStart"/>
      <w:r>
        <w:rPr>
          <w:bCs/>
          <w:sz w:val="22"/>
          <w:szCs w:val="22"/>
        </w:rPr>
        <w:t>Eiring</w:t>
      </w:r>
      <w:proofErr w:type="spellEnd"/>
    </w:p>
    <w:p w14:paraId="554F8D81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Stefan Modig</w:t>
      </w:r>
    </w:p>
    <w:p w14:paraId="67F478B5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Magnus Blombergsson</w:t>
      </w:r>
    </w:p>
    <w:p w14:paraId="28C7B8B5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Magdalena Lindfeldt</w:t>
      </w:r>
    </w:p>
    <w:p w14:paraId="1105C263" w14:textId="5F829DD0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Martin </w:t>
      </w:r>
      <w:proofErr w:type="spellStart"/>
      <w:r>
        <w:rPr>
          <w:bCs/>
          <w:sz w:val="22"/>
          <w:szCs w:val="22"/>
        </w:rPr>
        <w:t>Heidesjö</w:t>
      </w:r>
      <w:proofErr w:type="spellEnd"/>
      <w:r>
        <w:rPr>
          <w:bCs/>
          <w:sz w:val="22"/>
          <w:szCs w:val="22"/>
        </w:rPr>
        <w:t xml:space="preserve"> </w:t>
      </w:r>
    </w:p>
    <w:p w14:paraId="113123FE" w14:textId="3A4183F0" w:rsidR="00575AA3" w:rsidRPr="006764D0" w:rsidRDefault="005B7E25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14:paraId="253E8983" w14:textId="77777777"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6B2E2FF1" w14:textId="77777777"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65F22A15" w14:textId="77777777"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14:paraId="16455973" w14:textId="186FCC14" w:rsidR="00695E40" w:rsidRDefault="0092635C">
      <w:pPr>
        <w:pStyle w:val="Brdtext2"/>
        <w:tabs>
          <w:tab w:val="clear" w:pos="9122"/>
          <w:tab w:val="left" w:pos="8848"/>
        </w:tabs>
        <w:ind w:left="0"/>
        <w:rPr>
          <w:bCs/>
          <w:bdr w:val="none" w:sz="0" w:space="0" w:color="auto" w:frame="1"/>
        </w:rPr>
      </w:pPr>
      <w:r>
        <w:tab/>
      </w:r>
      <w:r>
        <w:rPr>
          <w:bCs/>
          <w:bdr w:val="none" w:sz="0" w:space="0" w:color="auto" w:frame="1"/>
        </w:rPr>
        <w:t>Mötet öppnades.</w:t>
      </w:r>
    </w:p>
    <w:p w14:paraId="13F4DA5C" w14:textId="77777777" w:rsidR="0092635C" w:rsidRDefault="0092635C">
      <w:pPr>
        <w:pStyle w:val="Brdtext2"/>
        <w:tabs>
          <w:tab w:val="clear" w:pos="9122"/>
          <w:tab w:val="left" w:pos="8848"/>
        </w:tabs>
        <w:ind w:left="0"/>
      </w:pPr>
    </w:p>
    <w:p w14:paraId="7D8540E1" w14:textId="77777777"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14:paraId="7C16E91A" w14:textId="77E41E95" w:rsidR="00B37955" w:rsidRDefault="0092635C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  <w:bdr w:val="none" w:sz="0" w:space="0" w:color="auto" w:frame="1"/>
        </w:rPr>
        <w:t>Dagordningen godkändes.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>
        <w:rPr>
          <w:bCs/>
          <w:sz w:val="22"/>
          <w:szCs w:val="22"/>
          <w:bdr w:val="none" w:sz="0" w:space="0" w:color="auto" w:frame="1"/>
        </w:rPr>
        <w:t xml:space="preserve">Carina valdes som sekreterare och </w:t>
      </w:r>
      <w:r w:rsidR="004071C0">
        <w:rPr>
          <w:bCs/>
          <w:sz w:val="22"/>
          <w:szCs w:val="22"/>
          <w:bdr w:val="none" w:sz="0" w:space="0" w:color="auto" w:frame="1"/>
        </w:rPr>
        <w:t>Magdalena</w:t>
      </w:r>
      <w:r>
        <w:rPr>
          <w:bCs/>
          <w:sz w:val="22"/>
          <w:szCs w:val="22"/>
          <w:bdr w:val="none" w:sz="0" w:space="0" w:color="auto" w:frame="1"/>
        </w:rPr>
        <w:t xml:space="preserve"> till justerare.</w:t>
      </w:r>
    </w:p>
    <w:p w14:paraId="22DA06E6" w14:textId="77777777" w:rsidR="0092635C" w:rsidRDefault="0092635C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15F983E8" w14:textId="77777777"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14:paraId="20461FB1" w14:textId="253A9AD6" w:rsidR="000974AF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ab/>
      </w:r>
      <w:r w:rsidR="008A3625">
        <w:rPr>
          <w:bCs/>
          <w:sz w:val="22"/>
          <w:szCs w:val="22"/>
          <w:bdr w:val="none" w:sz="0" w:space="0" w:color="auto" w:frame="1"/>
        </w:rPr>
        <w:t>Inga synpunkter.</w:t>
      </w:r>
    </w:p>
    <w:p w14:paraId="7A60D44C" w14:textId="77777777" w:rsidR="008A3625" w:rsidRPr="005C75D7" w:rsidRDefault="008A362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3D3A9CEC" w14:textId="77777777" w:rsidR="003E7544" w:rsidRDefault="0018067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 xml:space="preserve">Stadsarkitektdagen </w:t>
      </w:r>
    </w:p>
    <w:p w14:paraId="7E6BBFC2" w14:textId="617BAE52" w:rsidR="00C77994" w:rsidRPr="00784FCF" w:rsidRDefault="00784FCF" w:rsidP="00784FC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ab/>
        <w:t>Fria diskussioner om möjliga ämnen inför kommande stadsarkitektdag.</w:t>
      </w:r>
      <w:r w:rsidR="00C77994" w:rsidRPr="00784FCF">
        <w:rPr>
          <w:sz w:val="22"/>
          <w:szCs w:val="22"/>
        </w:rPr>
        <w:tab/>
      </w:r>
      <w:bookmarkStart w:id="0" w:name="_GoBack"/>
      <w:bookmarkEnd w:id="0"/>
    </w:p>
    <w:p w14:paraId="5614A158" w14:textId="77777777"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14:paraId="707E8CF3" w14:textId="03C6D88C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Marknadsföring</w:t>
      </w:r>
    </w:p>
    <w:p w14:paraId="7E6E1B51" w14:textId="6B475424" w:rsidR="0092635C" w:rsidRPr="0092635C" w:rsidRDefault="0092635C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2635C">
        <w:rPr>
          <w:sz w:val="22"/>
          <w:szCs w:val="22"/>
        </w:rPr>
        <w:t xml:space="preserve">Magdalena kikar vidare på sitt utkast till flyer. Sedan kan vi höra på fler ställen vad det kan kosta att framställa dem på olika sätt. </w:t>
      </w:r>
    </w:p>
    <w:p w14:paraId="41F23A44" w14:textId="77777777"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4B22371" w14:textId="1F868C0F" w:rsidR="00CB74B7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14:paraId="07B7D958" w14:textId="379496D0" w:rsidR="005E6836" w:rsidRPr="0092635C" w:rsidRDefault="005E6836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2635C">
        <w:rPr>
          <w:sz w:val="22"/>
          <w:szCs w:val="22"/>
        </w:rPr>
        <w:t>Ser bra ut, vi har inte använt några pengar sedan sist.</w:t>
      </w:r>
    </w:p>
    <w:p w14:paraId="41064645" w14:textId="77777777"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8C2A2F4" w14:textId="5A6A8187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14:paraId="42F7FB53" w14:textId="7D5454CF" w:rsidR="005E6836" w:rsidRPr="0092635C" w:rsidRDefault="0092635C" w:rsidP="005E683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E6836" w:rsidRPr="0092635C">
        <w:rPr>
          <w:sz w:val="22"/>
          <w:szCs w:val="22"/>
        </w:rPr>
        <w:t xml:space="preserve">Verkställighet om bygglov. </w:t>
      </w:r>
      <w:r w:rsidRPr="0092635C">
        <w:rPr>
          <w:sz w:val="22"/>
          <w:szCs w:val="22"/>
        </w:rPr>
        <w:t>Ska in i apr</w:t>
      </w:r>
      <w:r>
        <w:rPr>
          <w:sz w:val="22"/>
          <w:szCs w:val="22"/>
        </w:rPr>
        <w:t>i</w:t>
      </w:r>
      <w:r w:rsidRPr="0092635C">
        <w:rPr>
          <w:sz w:val="22"/>
          <w:szCs w:val="22"/>
        </w:rPr>
        <w:t>l. Petter skickar ett utkast inom kort.</w:t>
      </w:r>
    </w:p>
    <w:p w14:paraId="4DF234F8" w14:textId="77777777"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14:paraId="5FE6EF20" w14:textId="77777777" w:rsidR="006764D0" w:rsidRDefault="00CC02C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>Arbetet med medlemsfrågor</w:t>
      </w:r>
    </w:p>
    <w:p w14:paraId="39708115" w14:textId="1820EEC9" w:rsidR="006764D0" w:rsidRPr="003E7544" w:rsidRDefault="006764D0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medlemsmöten</w:t>
      </w:r>
      <w:r w:rsidR="0092635C">
        <w:rPr>
          <w:sz w:val="22"/>
          <w:szCs w:val="22"/>
        </w:rPr>
        <w:t xml:space="preserve">. Vi får jobba vidare med detta. Inget har gjorts under jul &amp; nyår. </w:t>
      </w:r>
    </w:p>
    <w:p w14:paraId="2C14D008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357D8EBC" w14:textId="3D24F880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CE0EED"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</w:rPr>
        <w:tab/>
        <w:t xml:space="preserve">Medlemsbrev </w:t>
      </w:r>
    </w:p>
    <w:p w14:paraId="4E5E1F4A" w14:textId="5388DC1E" w:rsidR="008A3625" w:rsidRPr="008A3625" w:rsidRDefault="008A362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3B3965">
        <w:rPr>
          <w:sz w:val="22"/>
          <w:szCs w:val="22"/>
        </w:rPr>
        <w:t>Ordförande tar på sig att s</w:t>
      </w:r>
      <w:r w:rsidRPr="008A3625">
        <w:rPr>
          <w:sz w:val="22"/>
          <w:szCs w:val="22"/>
        </w:rPr>
        <w:t>kicka ett snart. Ta upp</w:t>
      </w:r>
      <w:r w:rsidR="003B3965">
        <w:rPr>
          <w:sz w:val="22"/>
          <w:szCs w:val="22"/>
        </w:rPr>
        <w:t xml:space="preserve"> våra senaste remissvar,</w:t>
      </w:r>
      <w:r w:rsidRPr="008A3625">
        <w:rPr>
          <w:sz w:val="22"/>
          <w:szCs w:val="22"/>
        </w:rPr>
        <w:t xml:space="preserve"> GDPR, be om återkoppling, påminna om </w:t>
      </w:r>
      <w:proofErr w:type="spellStart"/>
      <w:r w:rsidRPr="008A3625">
        <w:rPr>
          <w:sz w:val="22"/>
          <w:szCs w:val="22"/>
        </w:rPr>
        <w:t>facebook</w:t>
      </w:r>
      <w:proofErr w:type="spellEnd"/>
      <w:r w:rsidRPr="008A3625">
        <w:rPr>
          <w:sz w:val="22"/>
          <w:szCs w:val="22"/>
        </w:rPr>
        <w:t xml:space="preserve"> – sluten för att slippa troll men då möjligt att föra våra dialoger där. </w:t>
      </w:r>
    </w:p>
    <w:p w14:paraId="2CD9953E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323F4849" w14:textId="77777777" w:rsidR="00CC2601" w:rsidRDefault="00CE0EED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CC2601">
        <w:rPr>
          <w:b/>
          <w:sz w:val="22"/>
          <w:szCs w:val="22"/>
        </w:rPr>
        <w:tab/>
        <w:t>Övriga frågor</w:t>
      </w:r>
    </w:p>
    <w:p w14:paraId="40C4ED6A" w14:textId="26897480" w:rsidR="00943E7D" w:rsidRDefault="004071C0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Claes har kollat upp det här med </w:t>
      </w:r>
      <w:proofErr w:type="spellStart"/>
      <w:r>
        <w:rPr>
          <w:sz w:val="22"/>
          <w:szCs w:val="22"/>
        </w:rPr>
        <w:t>Swish</w:t>
      </w:r>
      <w:proofErr w:type="spellEnd"/>
      <w:r>
        <w:rPr>
          <w:sz w:val="22"/>
          <w:szCs w:val="22"/>
        </w:rPr>
        <w:t xml:space="preserve">. Antingen kostar det per inbetalning eller per halvår. Men vi kan inte se att behovet är så stort. </w:t>
      </w:r>
    </w:p>
    <w:p w14:paraId="02472766" w14:textId="687F01DB" w:rsidR="004071C0" w:rsidRPr="006764D0" w:rsidRDefault="004071C0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>Artiklar till Stadsbyggnadstidningen, hur gör vi med dem? Kan vi dela upp något?</w:t>
      </w:r>
    </w:p>
    <w:p w14:paraId="5DD4CDA1" w14:textId="77777777"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1E55B34A" w14:textId="77777777" w:rsidR="004071C0" w:rsidRDefault="00E82734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CE0EED">
        <w:rPr>
          <w:b/>
          <w:sz w:val="22"/>
          <w:szCs w:val="22"/>
        </w:rPr>
        <w:t>11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14:paraId="3CF40090" w14:textId="12BBE876" w:rsidR="004071C0" w:rsidRDefault="004071C0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2635C">
        <w:rPr>
          <w:sz w:val="22"/>
          <w:szCs w:val="22"/>
        </w:rPr>
        <w:t xml:space="preserve">Nästa möte är ett Skypemöte den 11 feb </w:t>
      </w:r>
      <w:proofErr w:type="spellStart"/>
      <w:r w:rsidR="0092635C">
        <w:rPr>
          <w:sz w:val="22"/>
          <w:szCs w:val="22"/>
        </w:rPr>
        <w:t>kl</w:t>
      </w:r>
      <w:proofErr w:type="spellEnd"/>
      <w:r w:rsidR="0092635C">
        <w:rPr>
          <w:sz w:val="22"/>
          <w:szCs w:val="22"/>
        </w:rPr>
        <w:t xml:space="preserve"> 09.00. </w:t>
      </w:r>
    </w:p>
    <w:p w14:paraId="4DD1BA61" w14:textId="12B5617D" w:rsidR="004071C0" w:rsidRDefault="004071C0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Mötet därefter blir i Stockholm den 5 april </w:t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9-15</w:t>
      </w:r>
      <w:r w:rsidR="00527096">
        <w:rPr>
          <w:sz w:val="22"/>
          <w:szCs w:val="22"/>
        </w:rPr>
        <w:t xml:space="preserve"> (+</w:t>
      </w:r>
      <w:proofErr w:type="spellStart"/>
      <w:r w:rsidR="00527096">
        <w:rPr>
          <w:sz w:val="22"/>
          <w:szCs w:val="22"/>
        </w:rPr>
        <w:t>aw</w:t>
      </w:r>
      <w:proofErr w:type="spellEnd"/>
      <w:r w:rsidR="00527096">
        <w:rPr>
          <w:sz w:val="22"/>
          <w:szCs w:val="22"/>
        </w:rPr>
        <w:t>)</w:t>
      </w:r>
      <w:r>
        <w:rPr>
          <w:sz w:val="22"/>
          <w:szCs w:val="22"/>
        </w:rPr>
        <w:t xml:space="preserve">. Harriet </w:t>
      </w:r>
      <w:r w:rsidR="00527096">
        <w:rPr>
          <w:sz w:val="22"/>
          <w:szCs w:val="22"/>
        </w:rPr>
        <w:t xml:space="preserve">återkommer med lokal. </w:t>
      </w:r>
    </w:p>
    <w:p w14:paraId="2ECF735B" w14:textId="77C66FCC" w:rsidR="0092635C" w:rsidRPr="004071C0" w:rsidRDefault="004071C0" w:rsidP="004071C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2635C">
        <w:rPr>
          <w:sz w:val="22"/>
          <w:szCs w:val="22"/>
        </w:rPr>
        <w:t>Mötet avslutades.</w:t>
      </w:r>
    </w:p>
    <w:p w14:paraId="67893775" w14:textId="77777777" w:rsidR="0092635C" w:rsidRDefault="0092635C" w:rsidP="0092635C">
      <w:pPr>
        <w:rPr>
          <w:b/>
          <w:sz w:val="22"/>
          <w:szCs w:val="22"/>
        </w:rPr>
      </w:pPr>
    </w:p>
    <w:p w14:paraId="152AA039" w14:textId="62E1ED7E" w:rsidR="0092635C" w:rsidRDefault="0092635C" w:rsidP="0092635C">
      <w:pPr>
        <w:rPr>
          <w:b/>
          <w:sz w:val="22"/>
          <w:szCs w:val="22"/>
        </w:rPr>
      </w:pPr>
    </w:p>
    <w:p w14:paraId="1F515678" w14:textId="77777777" w:rsidR="0092635C" w:rsidRDefault="0092635C" w:rsidP="0092635C">
      <w:pPr>
        <w:ind w:left="540" w:firstLine="709"/>
        <w:rPr>
          <w:sz w:val="22"/>
          <w:szCs w:val="22"/>
        </w:rPr>
      </w:pPr>
    </w:p>
    <w:p w14:paraId="0E6EF012" w14:textId="77777777" w:rsidR="0092635C" w:rsidRDefault="0092635C" w:rsidP="0092635C">
      <w:pPr>
        <w:ind w:left="540" w:firstLine="709"/>
        <w:rPr>
          <w:sz w:val="22"/>
          <w:szCs w:val="22"/>
        </w:rPr>
      </w:pPr>
    </w:p>
    <w:p w14:paraId="50FC980A" w14:textId="77777777" w:rsidR="0092635C" w:rsidRDefault="0092635C" w:rsidP="0092635C">
      <w:pPr>
        <w:ind w:left="540" w:firstLine="709"/>
        <w:rPr>
          <w:sz w:val="22"/>
          <w:szCs w:val="22"/>
        </w:rPr>
      </w:pPr>
    </w:p>
    <w:p w14:paraId="056185A3" w14:textId="77777777" w:rsidR="0092635C" w:rsidRDefault="0092635C" w:rsidP="0092635C">
      <w:pPr>
        <w:ind w:left="540" w:firstLine="709"/>
        <w:rPr>
          <w:sz w:val="22"/>
          <w:szCs w:val="22"/>
        </w:rPr>
      </w:pPr>
    </w:p>
    <w:p w14:paraId="09507511" w14:textId="77777777" w:rsidR="0092635C" w:rsidRDefault="0092635C" w:rsidP="0092635C">
      <w:pPr>
        <w:ind w:left="540" w:firstLine="709"/>
        <w:rPr>
          <w:sz w:val="22"/>
          <w:szCs w:val="22"/>
        </w:rPr>
      </w:pPr>
      <w:r>
        <w:rPr>
          <w:sz w:val="22"/>
          <w:szCs w:val="22"/>
        </w:rPr>
        <w:t>Justerare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Vid protokollet</w:t>
      </w:r>
    </w:p>
    <w:p w14:paraId="6EA7BF27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345D1AED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72DED554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69AAF28C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5E27C896" w14:textId="17363DAD" w:rsidR="0092635C" w:rsidRDefault="00527096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r>
        <w:rPr>
          <w:sz w:val="22"/>
          <w:szCs w:val="22"/>
        </w:rPr>
        <w:t>Magdalena Lindfeldt</w:t>
      </w:r>
      <w:r w:rsidR="009263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635C">
        <w:rPr>
          <w:sz w:val="22"/>
          <w:szCs w:val="22"/>
        </w:rPr>
        <w:t>Carina Tenngart Ivarsson</w:t>
      </w:r>
    </w:p>
    <w:p w14:paraId="374719A1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3DAF07FC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7ED227DC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ellrutnt"/>
        <w:tblW w:w="0" w:type="auto"/>
        <w:tblInd w:w="1276" w:type="dxa"/>
        <w:tblLook w:val="04A0" w:firstRow="1" w:lastRow="0" w:firstColumn="1" w:lastColumn="0" w:noHBand="0" w:noVBand="1"/>
      </w:tblPr>
      <w:tblGrid>
        <w:gridCol w:w="1413"/>
        <w:gridCol w:w="6649"/>
      </w:tblGrid>
      <w:tr w:rsidR="0092635C" w14:paraId="565B0BFC" w14:textId="77777777" w:rsidTr="0092635C"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08A" w14:textId="77777777" w:rsidR="0092635C" w:rsidRDefault="0092635C">
            <w:pPr>
              <w:pStyle w:val="Rubrik"/>
            </w:pPr>
            <w:r>
              <w:t xml:space="preserve">UPPDRAGSLISTA </w:t>
            </w:r>
          </w:p>
          <w:p w14:paraId="1D977472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</w:p>
        </w:tc>
      </w:tr>
      <w:tr w:rsidR="0092635C" w14:paraId="631C92F8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2D4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Claes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8884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Kontakta </w:t>
            </w:r>
            <w:proofErr w:type="spellStart"/>
            <w:r>
              <w:rPr>
                <w:sz w:val="22"/>
                <w:szCs w:val="22"/>
              </w:rPr>
              <w:t>Abir</w:t>
            </w:r>
            <w:proofErr w:type="spellEnd"/>
            <w:r>
              <w:rPr>
                <w:sz w:val="22"/>
                <w:szCs w:val="22"/>
              </w:rPr>
              <w:t xml:space="preserve"> och få medlemslista. Bryta ur de som inte betalt till ny lista för tidigare medlemmar.</w:t>
            </w:r>
          </w:p>
          <w:p w14:paraId="57A80033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man </w:t>
            </w:r>
            <w:proofErr w:type="spellStart"/>
            <w:r>
              <w:rPr>
                <w:sz w:val="22"/>
                <w:szCs w:val="22"/>
              </w:rPr>
              <w:t>swisha</w:t>
            </w:r>
            <w:proofErr w:type="spellEnd"/>
            <w:r>
              <w:rPr>
                <w:sz w:val="22"/>
                <w:szCs w:val="22"/>
              </w:rPr>
              <w:t xml:space="preserve"> in sin medlemsavgift? (Fast då blir det svårt att få jobbet att betala)</w:t>
            </w:r>
          </w:p>
        </w:tc>
      </w:tr>
      <w:tr w:rsidR="0092635C" w14:paraId="22E94B33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A41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EA9C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Uppdatera hemsidan; styrelsens medlemmar, remisser och årsmötesprotokoll, foto på styrelsen, medlemsbrev</w:t>
            </w:r>
          </w:p>
        </w:tc>
      </w:tr>
      <w:tr w:rsidR="0092635C" w14:paraId="2902CF84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A5E9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Petter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94D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Medlemsmöte 2019 - Hamnoasen</w:t>
            </w:r>
          </w:p>
          <w:p w14:paraId="466829FA" w14:textId="74E0C63C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Remiss om </w:t>
            </w:r>
            <w:r w:rsidR="00527096">
              <w:rPr>
                <w:sz w:val="22"/>
                <w:szCs w:val="22"/>
              </w:rPr>
              <w:t>Verkställighet om lov</w:t>
            </w:r>
          </w:p>
          <w:p w14:paraId="251F2ED8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3D-skrivare</w:t>
            </w:r>
          </w:p>
          <w:p w14:paraId="3854D1D6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med Roger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Boverkets byggråd</w:t>
            </w:r>
          </w:p>
        </w:tc>
      </w:tr>
      <w:tr w:rsidR="0092635C" w14:paraId="3DFC4344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CD72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E19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Medlemsmöte 2019</w:t>
            </w:r>
          </w:p>
          <w:p w14:paraId="4C2CF5FA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Skriva julhälsning och lägga in på LinkedIn och Facebook.</w:t>
            </w:r>
          </w:p>
          <w:p w14:paraId="73E547B1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Undersöka möjligheten att ha internatet på Gullholmen</w:t>
            </w:r>
          </w:p>
        </w:tc>
      </w:tr>
      <w:tr w:rsidR="0092635C" w14:paraId="7D375492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C2F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Harriet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0CE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Höra med Rolf om GDPR-hängavtal</w:t>
            </w:r>
          </w:p>
          <w:p w14:paraId="60BD7E7C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3D-skrivare</w:t>
            </w:r>
          </w:p>
          <w:p w14:paraId="60AA381B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Skicka ut senaste remissen till alla</w:t>
            </w:r>
          </w:p>
        </w:tc>
      </w:tr>
      <w:tr w:rsidR="0092635C" w14:paraId="7974FDE3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7367" w14:textId="2998A188" w:rsidR="0092635C" w:rsidRDefault="0052709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14C0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 fram flyer ihop med Magnus och Stefan</w:t>
            </w:r>
          </w:p>
        </w:tc>
      </w:tr>
      <w:tr w:rsidR="0092635C" w14:paraId="022106A5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C49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Carina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8DE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Uppdatera hemsidan ihop med Martin</w:t>
            </w:r>
          </w:p>
          <w:p w14:paraId="12EA5060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Höra </w:t>
            </w:r>
            <w:proofErr w:type="spellStart"/>
            <w:r>
              <w:rPr>
                <w:sz w:val="22"/>
                <w:szCs w:val="22"/>
              </w:rPr>
              <w:t>ang</w:t>
            </w:r>
            <w:proofErr w:type="spellEnd"/>
            <w:r>
              <w:rPr>
                <w:sz w:val="22"/>
                <w:szCs w:val="22"/>
              </w:rPr>
              <w:t xml:space="preserve"> 3D-skrivare</w:t>
            </w:r>
          </w:p>
          <w:p w14:paraId="421A32F0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Skicka ut verksamhetsplanen till alla </w:t>
            </w:r>
          </w:p>
        </w:tc>
      </w:tr>
      <w:tr w:rsidR="0092635C" w14:paraId="5EE9412B" w14:textId="77777777" w:rsidTr="009263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992B" w14:textId="77777777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224" w14:textId="77777777" w:rsidR="00527096" w:rsidRDefault="00527096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Ordna </w:t>
            </w:r>
            <w:proofErr w:type="spellStart"/>
            <w:r>
              <w:rPr>
                <w:sz w:val="22"/>
                <w:szCs w:val="22"/>
              </w:rPr>
              <w:t>aw</w:t>
            </w:r>
            <w:proofErr w:type="spellEnd"/>
            <w:r>
              <w:rPr>
                <w:sz w:val="22"/>
                <w:szCs w:val="22"/>
              </w:rPr>
              <w:t xml:space="preserve"> efter mötet den 5 april.</w:t>
            </w:r>
          </w:p>
          <w:p w14:paraId="0CE8ED6E" w14:textId="2A6FBC1B" w:rsidR="0092635C" w:rsidRDefault="0092635C">
            <w:pPr>
              <w:tabs>
                <w:tab w:val="left" w:pos="1303"/>
                <w:tab w:val="left" w:pos="2606"/>
                <w:tab w:val="left" w:pos="3909"/>
                <w:tab w:val="left" w:pos="5213"/>
                <w:tab w:val="left" w:pos="6516"/>
                <w:tab w:val="left" w:pos="7819"/>
                <w:tab w:val="left" w:pos="88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Bistå Magdalena med arbetet om flyern</w:t>
            </w:r>
          </w:p>
        </w:tc>
      </w:tr>
    </w:tbl>
    <w:p w14:paraId="3575EEE8" w14:textId="77777777" w:rsidR="0092635C" w:rsidRDefault="0092635C" w:rsidP="0092635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085AFD6C" w14:textId="77777777" w:rsidR="0092635C" w:rsidRDefault="0092635C" w:rsidP="0092635C">
      <w:pPr>
        <w:rPr>
          <w:color w:val="1F497D"/>
        </w:rPr>
      </w:pPr>
    </w:p>
    <w:p w14:paraId="2F852A04" w14:textId="42756531" w:rsidR="006764D0" w:rsidRDefault="006764D0" w:rsidP="006764D0">
      <w:pPr>
        <w:rPr>
          <w:color w:val="1F497D"/>
        </w:rPr>
      </w:pPr>
    </w:p>
    <w:sectPr w:rsidR="006764D0" w:rsidSect="00695E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A19C" w14:textId="77777777" w:rsidR="009F6D75" w:rsidRDefault="009F6D75" w:rsidP="00695E40">
      <w:r>
        <w:separator/>
      </w:r>
    </w:p>
  </w:endnote>
  <w:endnote w:type="continuationSeparator" w:id="0">
    <w:p w14:paraId="6D0E972F" w14:textId="77777777" w:rsidR="009F6D75" w:rsidRDefault="009F6D75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04E2" w14:textId="77777777" w:rsidR="009F6D75" w:rsidRDefault="009F6D75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03B2" w14:textId="77777777" w:rsidR="009F6D75" w:rsidRDefault="009F6D75">
    <w:pPr>
      <w:pStyle w:val="Sidfot"/>
    </w:pPr>
  </w:p>
  <w:p w14:paraId="5A398680" w14:textId="3968C63C" w:rsidR="009F6D75" w:rsidRPr="005508CD" w:rsidRDefault="00784FCF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9F6D75">
          <w:fldChar w:fldCharType="begin"/>
        </w:r>
        <w:r w:rsidR="009F6D75">
          <w:instrText>PAGE   \* MERGEFORMAT</w:instrText>
        </w:r>
        <w:r w:rsidR="009F6D75">
          <w:fldChar w:fldCharType="separate"/>
        </w:r>
        <w:r>
          <w:rPr>
            <w:noProof/>
          </w:rPr>
          <w:t>1</w:t>
        </w:r>
        <w:r w:rsidR="009F6D75">
          <w:fldChar w:fldCharType="end"/>
        </w:r>
      </w:sdtContent>
    </w:sdt>
  </w:p>
  <w:p w14:paraId="6BE9B73C" w14:textId="77777777" w:rsidR="009F6D75" w:rsidRPr="00B80955" w:rsidRDefault="009F6D7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04D0488B" wp14:editId="457BB3CB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61CE7A0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14:paraId="002777BB" w14:textId="77777777" w:rsidR="009F6D75" w:rsidRPr="0085027E" w:rsidRDefault="009F6D7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</w:p>
  <w:p w14:paraId="0528E906" w14:textId="77777777" w:rsidR="009F6D75" w:rsidRPr="00C06893" w:rsidRDefault="009F6D7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14:paraId="0D80457B" w14:textId="77777777" w:rsidR="009F6D75" w:rsidRDefault="009F6D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4D5A" w14:textId="77777777" w:rsidR="009F6D75" w:rsidRDefault="009F6D75" w:rsidP="00695E40">
      <w:r>
        <w:separator/>
      </w:r>
    </w:p>
  </w:footnote>
  <w:footnote w:type="continuationSeparator" w:id="0">
    <w:p w14:paraId="026DFDCB" w14:textId="77777777" w:rsidR="009F6D75" w:rsidRDefault="009F6D75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8B2A" w14:textId="77777777" w:rsidR="009F6D75" w:rsidRDefault="009F6D75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C02F" w14:textId="77777777" w:rsidR="009F6D75" w:rsidRDefault="009F6D75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1B5C407F" wp14:editId="3D230DAC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FAFED" w14:textId="77777777" w:rsidR="009F6D75" w:rsidRDefault="009F6D75">
    <w:pPr>
      <w:pStyle w:val="Sidhuvud"/>
    </w:pPr>
  </w:p>
  <w:p w14:paraId="242D03AC" w14:textId="77777777" w:rsidR="009F6D75" w:rsidRDefault="009F6D75">
    <w:pPr>
      <w:pStyle w:val="Sidhuvud"/>
    </w:pPr>
  </w:p>
  <w:p w14:paraId="6DF29887" w14:textId="77777777" w:rsidR="009F6D75" w:rsidRDefault="009F6D75">
    <w:pPr>
      <w:pStyle w:val="Sidhuvud"/>
    </w:pPr>
  </w:p>
  <w:p w14:paraId="0ED251FB" w14:textId="77777777" w:rsidR="009F6D75" w:rsidRDefault="009F6D75">
    <w:pPr>
      <w:pStyle w:val="Sidhuvud"/>
    </w:pPr>
  </w:p>
  <w:p w14:paraId="359FC30E" w14:textId="77777777" w:rsidR="009F6D75" w:rsidRDefault="009F6D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3A6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258F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345BC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0E7A"/>
    <w:rsid w:val="003B3965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1C0"/>
    <w:rsid w:val="0040753E"/>
    <w:rsid w:val="00417308"/>
    <w:rsid w:val="00421B44"/>
    <w:rsid w:val="00422C93"/>
    <w:rsid w:val="00425A99"/>
    <w:rsid w:val="0043170B"/>
    <w:rsid w:val="004321A8"/>
    <w:rsid w:val="00435E95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27096"/>
    <w:rsid w:val="00541B36"/>
    <w:rsid w:val="00541DD0"/>
    <w:rsid w:val="005446EA"/>
    <w:rsid w:val="00550DB2"/>
    <w:rsid w:val="005525E1"/>
    <w:rsid w:val="005535F7"/>
    <w:rsid w:val="00561CCA"/>
    <w:rsid w:val="00575AA3"/>
    <w:rsid w:val="0058450C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6836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31328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4FCF"/>
    <w:rsid w:val="007860CB"/>
    <w:rsid w:val="00792AC8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3625"/>
    <w:rsid w:val="008A4278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1060D"/>
    <w:rsid w:val="0092425B"/>
    <w:rsid w:val="0092635C"/>
    <w:rsid w:val="0092756F"/>
    <w:rsid w:val="00940D6C"/>
    <w:rsid w:val="009410DD"/>
    <w:rsid w:val="00943E7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9F6D75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1A69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7799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03B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63ED0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AAA4CD"/>
  <w15:docId w15:val="{CEFE8BEB-72A0-4F2F-8E58-96C5814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  <w:style w:type="paragraph" w:styleId="Rubrik">
    <w:name w:val="Title"/>
    <w:basedOn w:val="Normal"/>
    <w:next w:val="Normal"/>
    <w:link w:val="RubrikChar"/>
    <w:uiPriority w:val="10"/>
    <w:qFormat/>
    <w:rsid w:val="009263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RubrikChar">
    <w:name w:val="Rubrik Char"/>
    <w:basedOn w:val="Standardstycketeckensnitt"/>
    <w:link w:val="Rubrik"/>
    <w:uiPriority w:val="10"/>
    <w:rsid w:val="0092635C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eastAsia="en-US"/>
    </w:rPr>
  </w:style>
  <w:style w:type="table" w:styleId="Tabellrutnt">
    <w:name w:val="Table Grid"/>
    <w:basedOn w:val="Normaltabell"/>
    <w:uiPriority w:val="59"/>
    <w:rsid w:val="009263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0E939-97D5-414C-A58D-997C094CC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795C0-2ECB-473F-B3D8-CE58888628D0}"/>
</file>

<file path=customXml/itemProps3.xml><?xml version="1.0" encoding="utf-8"?>
<ds:datastoreItem xmlns:ds="http://schemas.openxmlformats.org/officeDocument/2006/customXml" ds:itemID="{21FFBFE8-E52E-4EF3-961C-9828EB40C7AC}"/>
</file>

<file path=customXml/itemProps4.xml><?xml version="1.0" encoding="utf-8"?>
<ds:datastoreItem xmlns:ds="http://schemas.openxmlformats.org/officeDocument/2006/customXml" ds:itemID="{DB480E69-1B2B-467D-B051-06DBA58DD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Carina Tenngart Ivarsson</cp:lastModifiedBy>
  <cp:revision>9</cp:revision>
  <cp:lastPrinted>2019-02-07T14:58:00Z</cp:lastPrinted>
  <dcterms:created xsi:type="dcterms:W3CDTF">2019-02-04T09:39:00Z</dcterms:created>
  <dcterms:modified xsi:type="dcterms:W3CDTF">2019-04-02T11:43:00Z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